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6A" w:rsidRDefault="00CA086A" w:rsidP="0007599D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3453689</wp:posOffset>
            </wp:positionH>
            <wp:positionV relativeFrom="margin">
              <wp:posOffset>-438912</wp:posOffset>
            </wp:positionV>
            <wp:extent cx="2627753" cy="1434239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_SBG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753" cy="143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99D" w:rsidRDefault="0007599D" w:rsidP="00CA086A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07599D" w:rsidRDefault="00CA5098" w:rsidP="00CA086A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929005</wp:posOffset>
            </wp:positionV>
            <wp:extent cx="3651885" cy="2324100"/>
            <wp:effectExtent l="0" t="0" r="571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_Universitätsklinik MKG_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99D" w:rsidRPr="0007599D" w:rsidRDefault="0007599D" w:rsidP="00CA086A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07599D" w:rsidRPr="0007599D" w:rsidRDefault="0007599D" w:rsidP="00CA086A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Medieninformation am </w:t>
      </w:r>
      <w:r w:rsidRPr="0007599D">
        <w:rPr>
          <w:rFonts w:ascii="Arial" w:hAnsi="Arial" w:cs="Arial"/>
          <w:sz w:val="20"/>
          <w:szCs w:val="20"/>
          <w:lang w:val="de-DE"/>
        </w:rPr>
        <w:t>3. März 2018</w:t>
      </w:r>
    </w:p>
    <w:p w:rsidR="0007599D" w:rsidRDefault="0007599D" w:rsidP="00CA086A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D57051" w:rsidRPr="003F4A71" w:rsidRDefault="00D57051" w:rsidP="00CA086A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3F4A71">
        <w:rPr>
          <w:rFonts w:ascii="Arial" w:hAnsi="Arial" w:cs="Arial"/>
          <w:b/>
          <w:sz w:val="24"/>
          <w:szCs w:val="24"/>
          <w:lang w:val="de-DE"/>
        </w:rPr>
        <w:t>Weitere Investition in Salzburger Gesundheitssystem</w:t>
      </w:r>
      <w:r w:rsidR="00CA086A">
        <w:rPr>
          <w:rFonts w:ascii="Arial" w:hAnsi="Arial" w:cs="Arial"/>
          <w:b/>
          <w:sz w:val="24"/>
          <w:szCs w:val="24"/>
          <w:lang w:val="de-DE"/>
        </w:rPr>
        <w:t xml:space="preserve"> - </w:t>
      </w:r>
      <w:r w:rsidR="00CA086A" w:rsidRPr="00CA086A">
        <w:rPr>
          <w:rFonts w:ascii="Arial" w:hAnsi="Arial" w:cs="Arial"/>
          <w:b/>
          <w:sz w:val="24"/>
          <w:szCs w:val="24"/>
          <w:lang w:val="de-DE"/>
        </w:rPr>
        <w:t>Eröffnung der renovierten Räumlichkeiten</w:t>
      </w:r>
    </w:p>
    <w:p w:rsidR="00D57051" w:rsidRPr="00CA086A" w:rsidRDefault="00CA5098" w:rsidP="003F4A71">
      <w:pPr>
        <w:spacing w:line="360" w:lineRule="auto"/>
        <w:rPr>
          <w:rFonts w:ascii="Arial" w:hAnsi="Arial" w:cs="Arial"/>
          <w:b/>
          <w:color w:val="92D050"/>
          <w:sz w:val="38"/>
          <w:szCs w:val="38"/>
          <w:lang w:val="de-DE"/>
        </w:rPr>
      </w:pPr>
      <w:r w:rsidRPr="00CA5098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3290570</wp:posOffset>
                </wp:positionV>
                <wp:extent cx="3670935" cy="1419225"/>
                <wp:effectExtent l="0" t="0" r="571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8" w:rsidRDefault="00CA5098" w:rsidP="00CA509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V.l.n.r. Symposium der Universitätsklinik für Mund-, Kiefer-, Gesichtschirurgie (UK MKG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) :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Ärztlicher Direktor Uniklinikum Salzburg LKH, Prof. Dr. Christian Pirich; Gesundheits- und Spitalsreferent LH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 xml:space="preserve">. Dr. Christian Stöckl, UK f. MKG Primar Univ.-Prof. Dr. Alexander Gaggl, Wirtschaftsdirektor Dr. Klaus Offner, Pflegedirektorin Magarete Hader, SALK GF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Priv.Doz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. Dr. Paul Sungler, PMU Wissenschaftsdekan Prof. Gerd Rasp;</w:t>
                            </w:r>
                          </w:p>
                          <w:p w:rsidR="00CA5098" w:rsidRDefault="00CA50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59.1pt;width:289.05pt;height:11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" stroked="f">
                <v:textbox>
                  <w:txbxContent>
                    <w:p w:rsidR="00CA5098" w:rsidRDefault="00CA5098" w:rsidP="00CA509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V.l.n.r. Symposium der Universitätsklinik für Mund-, Kiefer-, Gesichtschirurgie (UK MKG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) :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Ärztlicher Direktor Uniklinikum Salzburg LKH, Prof. Dr. Christian Pirich; Gesundheits- und Spitalsreferent LH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Stv</w:t>
                      </w:r>
                      <w:proofErr w:type="spellEnd"/>
                      <w:r>
                        <w:rPr>
                          <w:rFonts w:eastAsia="Times New Roman"/>
                        </w:rPr>
                        <w:t xml:space="preserve">. Dr. Christian Stöckl, UK f. MKG Primar Univ.-Prof. Dr. Alexander Gaggl, Wirtschaftsdirektor Dr. Klaus Offner, Pflegedirektorin Magarete Hader, SALK GF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Priv.Doz</w:t>
                      </w:r>
                      <w:proofErr w:type="spellEnd"/>
                      <w:r>
                        <w:rPr>
                          <w:rFonts w:eastAsia="Times New Roman"/>
                        </w:rPr>
                        <w:t>. Dr. Paul Sungler, PMU Wissenschaftsdekan Prof. Gerd Rasp;</w:t>
                      </w:r>
                    </w:p>
                    <w:p w:rsidR="00CA5098" w:rsidRDefault="00CA5098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D57051" w:rsidRPr="00CA086A">
        <w:rPr>
          <w:rFonts w:ascii="Arial" w:hAnsi="Arial" w:cs="Arial"/>
          <w:b/>
          <w:color w:val="92D050"/>
          <w:sz w:val="38"/>
          <w:szCs w:val="38"/>
          <w:lang w:val="de-DE"/>
        </w:rPr>
        <w:t>Facelift für Mund-, Kiefer- und Gesichtschirurgie</w:t>
      </w:r>
    </w:p>
    <w:p w:rsidR="00D57051" w:rsidRPr="003F4A71" w:rsidRDefault="00CA5098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CA5098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61432" wp14:editId="69B1AD3C">
                <wp:simplePos x="0" y="0"/>
                <wp:positionH relativeFrom="page">
                  <wp:posOffset>-19050</wp:posOffset>
                </wp:positionH>
                <wp:positionV relativeFrom="margin">
                  <wp:posOffset>7339330</wp:posOffset>
                </wp:positionV>
                <wp:extent cx="3670935" cy="809625"/>
                <wp:effectExtent l="0" t="0" r="571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8" w:rsidRDefault="00CA5098" w:rsidP="00CA5098">
                            <w:pP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 xml:space="preserve">Ambulanz in der neuen Universitätsklinik für Mund-, Kiefer-, Gesichtschirurgie am Uniklinikum Salzburg: v.l.n.r. MKG Chirurg Dr. David Kummer, DGKP Cornelia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>Nezmah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>, Oberarzt Dr. Christian Rippel, DGKP Jelka Blazevic.</w:t>
                            </w:r>
                          </w:p>
                          <w:p w:rsidR="00CA5098" w:rsidRPr="00CA5098" w:rsidRDefault="00CA5098" w:rsidP="00CA509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1432" id="_x0000_s1027" type="#_x0000_t202" style="position:absolute;margin-left:-1.5pt;margin-top:577.9pt;width:289.0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" stroked="f">
                <v:textbox>
                  <w:txbxContent>
                    <w:p w:rsidR="00CA5098" w:rsidRDefault="00CA5098" w:rsidP="00CA5098">
                      <w:pP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</w:pPr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 xml:space="preserve">Ambulanz in der neuen Universitätsklinik für Mund-, Kiefer-, Gesichtschirurgie am Uniklinikum Salzburg: v.l.n.r. MKG Chirurg Dr. David Kummer, DGKP Cornelia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>Nezmah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>, Oberarzt Dr. Christian Rippel, DGKP Jelka Blazevic.</w:t>
                      </w:r>
                    </w:p>
                    <w:p w:rsidR="00CA5098" w:rsidRPr="00CA5098" w:rsidRDefault="00CA5098" w:rsidP="00CA509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4900930</wp:posOffset>
            </wp:positionV>
            <wp:extent cx="3557270" cy="2371725"/>
            <wp:effectExtent l="0" t="0" r="508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_UK MKG_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86A">
        <w:rPr>
          <w:rFonts w:ascii="Arial" w:hAnsi="Arial" w:cs="Arial"/>
          <w:sz w:val="24"/>
          <w:szCs w:val="24"/>
          <w:lang w:val="de-DE"/>
        </w:rPr>
        <w:t xml:space="preserve">Die </w:t>
      </w:r>
      <w:r w:rsidR="00D57051" w:rsidRPr="003F4A71">
        <w:rPr>
          <w:rFonts w:ascii="Arial" w:hAnsi="Arial" w:cs="Arial"/>
          <w:sz w:val="24"/>
          <w:szCs w:val="24"/>
          <w:lang w:val="de-DE"/>
        </w:rPr>
        <w:t>Uni</w:t>
      </w:r>
      <w:r w:rsidR="00CA086A">
        <w:rPr>
          <w:rFonts w:ascii="Arial" w:hAnsi="Arial" w:cs="Arial"/>
          <w:sz w:val="24"/>
          <w:szCs w:val="24"/>
          <w:lang w:val="de-DE"/>
        </w:rPr>
        <w:t>versitäts</w:t>
      </w:r>
      <w:r w:rsidR="00D57051" w:rsidRPr="003F4A71">
        <w:rPr>
          <w:rFonts w:ascii="Arial" w:hAnsi="Arial" w:cs="Arial"/>
          <w:sz w:val="24"/>
          <w:szCs w:val="24"/>
          <w:lang w:val="de-DE"/>
        </w:rPr>
        <w:t>klinik für Mund-, Kiefer- und Gesichtschirurgie</w:t>
      </w:r>
      <w:r w:rsidR="00CA086A">
        <w:rPr>
          <w:rFonts w:ascii="Arial" w:hAnsi="Arial" w:cs="Arial"/>
          <w:sz w:val="24"/>
          <w:szCs w:val="24"/>
          <w:lang w:val="de-DE"/>
        </w:rPr>
        <w:t xml:space="preserve"> kann nach einer 1-jährigen intensiven Bauzeit die neu renovierten Räumlichkeiten eröffnen</w:t>
      </w:r>
      <w:r w:rsidR="00D57051" w:rsidRPr="003F4A71">
        <w:rPr>
          <w:rFonts w:ascii="Arial" w:hAnsi="Arial" w:cs="Arial"/>
          <w:sz w:val="24"/>
          <w:szCs w:val="24"/>
          <w:lang w:val="de-DE"/>
        </w:rPr>
        <w:t>. Budgetiert wurden dafür 1,</w:t>
      </w:r>
      <w:r w:rsidR="008D71A5">
        <w:rPr>
          <w:rFonts w:ascii="Arial" w:hAnsi="Arial" w:cs="Arial"/>
          <w:sz w:val="24"/>
          <w:szCs w:val="24"/>
          <w:lang w:val="de-DE"/>
        </w:rPr>
        <w:t>9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Millionen </w:t>
      </w:r>
      <w:r w:rsidR="00CA086A">
        <w:rPr>
          <w:rFonts w:ascii="Arial" w:hAnsi="Arial" w:cs="Arial"/>
          <w:sz w:val="24"/>
          <w:szCs w:val="24"/>
          <w:lang w:val="de-DE"/>
        </w:rPr>
        <w:t>Euro</w:t>
      </w:r>
      <w:r w:rsidR="00D57051" w:rsidRPr="003F4A71">
        <w:rPr>
          <w:rFonts w:ascii="Arial" w:hAnsi="Arial" w:cs="Arial"/>
          <w:sz w:val="24"/>
          <w:szCs w:val="24"/>
          <w:lang w:val="de-DE"/>
        </w:rPr>
        <w:t>. „Die Adaptierung beinhaltet</w:t>
      </w:r>
      <w:r w:rsidR="00CA086A">
        <w:rPr>
          <w:rFonts w:ascii="Arial" w:hAnsi="Arial" w:cs="Arial"/>
          <w:sz w:val="24"/>
          <w:szCs w:val="24"/>
          <w:lang w:val="de-DE"/>
        </w:rPr>
        <w:t>e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eine vollständige Modernisierung der Patientenzimmer, des Mitarbeiterbereiches und der Depotflächen, sowie die Schaffung eines inte</w:t>
      </w:r>
      <w:r w:rsidR="003F4A71" w:rsidRPr="003F4A71">
        <w:rPr>
          <w:rFonts w:ascii="Arial" w:hAnsi="Arial" w:cs="Arial"/>
          <w:sz w:val="24"/>
          <w:szCs w:val="24"/>
          <w:lang w:val="de-DE"/>
        </w:rPr>
        <w:t xml:space="preserve">rdisziplinären Aufwachraumes“, 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berichtet </w:t>
      </w:r>
      <w:r w:rsidR="00D57051" w:rsidRPr="003F4A71">
        <w:rPr>
          <w:rFonts w:ascii="Arial" w:hAnsi="Arial" w:cs="Arial"/>
          <w:sz w:val="24"/>
          <w:szCs w:val="24"/>
        </w:rPr>
        <w:t xml:space="preserve">Gesundheits- und Spitalsreferent Landeshauptmann-Stellvertreter Dr. Christian Stöckl. 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Die 13 Stationszimmer w</w:t>
      </w:r>
      <w:r w:rsidR="00CA086A">
        <w:rPr>
          <w:rFonts w:ascii="Arial" w:hAnsi="Arial" w:cs="Arial"/>
          <w:sz w:val="24"/>
          <w:szCs w:val="24"/>
          <w:lang w:val="de-DE"/>
        </w:rPr>
        <w:t>urden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einheitlich mit Bädern ausgestattet, die Dienstzim</w:t>
      </w:r>
      <w:r w:rsidR="00CA086A">
        <w:rPr>
          <w:rFonts w:ascii="Arial" w:hAnsi="Arial" w:cs="Arial"/>
          <w:sz w:val="24"/>
          <w:szCs w:val="24"/>
          <w:lang w:val="de-DE"/>
        </w:rPr>
        <w:t xml:space="preserve">mer und der Sanitärbereich für 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Mitarbeiter </w:t>
      </w:r>
      <w:r w:rsidR="00CA086A">
        <w:rPr>
          <w:rFonts w:ascii="Arial" w:hAnsi="Arial" w:cs="Arial"/>
          <w:sz w:val="24"/>
          <w:szCs w:val="24"/>
          <w:lang w:val="de-DE"/>
        </w:rPr>
        <w:t>wurden komplett neugestaltet</w:t>
      </w:r>
      <w:r w:rsidR="00D57051" w:rsidRPr="003F4A71">
        <w:rPr>
          <w:rFonts w:ascii="Arial" w:hAnsi="Arial" w:cs="Arial"/>
          <w:sz w:val="24"/>
          <w:szCs w:val="24"/>
          <w:lang w:val="de-DE"/>
        </w:rPr>
        <w:t>. Auch der Stationsstützpunkt w</w:t>
      </w:r>
      <w:r w:rsidR="00CA086A">
        <w:rPr>
          <w:rFonts w:ascii="Arial" w:hAnsi="Arial" w:cs="Arial"/>
          <w:sz w:val="24"/>
          <w:szCs w:val="24"/>
          <w:lang w:val="de-DE"/>
        </w:rPr>
        <w:t>urde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flächenmäßig merkbar vergrößert. </w:t>
      </w:r>
    </w:p>
    <w:p w:rsidR="00D57051" w:rsidRPr="003F4A71" w:rsidRDefault="00CA5098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noProof/>
          <w:color w:val="92D050"/>
          <w:sz w:val="24"/>
          <w:szCs w:val="24"/>
          <w:lang w:eastAsia="de-A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2767330</wp:posOffset>
            </wp:positionV>
            <wp:extent cx="3760470" cy="2506980"/>
            <wp:effectExtent l="0" t="0" r="0" b="762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4_UK MKG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-715645</wp:posOffset>
            </wp:positionV>
            <wp:extent cx="3781425" cy="25209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3_UK MKG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098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4F10D" wp14:editId="41F06DB8">
                <wp:simplePos x="0" y="0"/>
                <wp:positionH relativeFrom="page">
                  <wp:align>left</wp:align>
                </wp:positionH>
                <wp:positionV relativeFrom="margin">
                  <wp:posOffset>1820545</wp:posOffset>
                </wp:positionV>
                <wp:extent cx="3670935" cy="809625"/>
                <wp:effectExtent l="0" t="0" r="5715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8" w:rsidRPr="00CA5098" w:rsidRDefault="00CA5098" w:rsidP="00CA509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 xml:space="preserve">Patientenzimmer in der neuen Universitätsklinik für Mund-, Kiefer-, Gesichtschirurgie am Uniklinikum Salzburg: v.l.n.r. DGKP Cornelia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>Nezmah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 xml:space="preserve"> und DGKP Heike Schweiger.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F10D" id="_x0000_s1028" type="#_x0000_t202" style="position:absolute;margin-left:0;margin-top:143.35pt;width:289.05pt;height:6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" stroked="f">
                <v:textbox>
                  <w:txbxContent>
                    <w:p w:rsidR="00CA5098" w:rsidRPr="00CA5098" w:rsidRDefault="00CA5098" w:rsidP="00CA5098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 xml:space="preserve">Patientenzimmer in der neuen Universitätsklinik für Mund-, Kiefer-, Gesichtschirurgie am Uniklinikum Salzburg: v.l.n.r. DGKP Cornelia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>Nezmah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 xml:space="preserve"> und DGKP Heike Schweiger.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57051" w:rsidRPr="003F4A71">
        <w:rPr>
          <w:rFonts w:ascii="Arial" w:hAnsi="Arial" w:cs="Arial"/>
          <w:sz w:val="24"/>
          <w:szCs w:val="24"/>
          <w:lang w:val="de-DE"/>
        </w:rPr>
        <w:t>„Wir freuen uns besonders, dass diese</w:t>
      </w:r>
      <w:r w:rsidR="00CA086A">
        <w:rPr>
          <w:rFonts w:ascii="Arial" w:hAnsi="Arial" w:cs="Arial"/>
          <w:sz w:val="24"/>
          <w:szCs w:val="24"/>
          <w:lang w:val="de-DE"/>
        </w:rPr>
        <w:t>s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Bauprojekt sowohl für unsere Patient</w:t>
      </w:r>
      <w:r w:rsidR="00CA086A">
        <w:rPr>
          <w:rFonts w:ascii="Arial" w:hAnsi="Arial" w:cs="Arial"/>
          <w:sz w:val="24"/>
          <w:szCs w:val="24"/>
          <w:lang w:val="de-DE"/>
        </w:rPr>
        <w:t>innen und Patienten</w:t>
      </w:r>
      <w:r w:rsidR="00D57051" w:rsidRPr="003F4A71">
        <w:rPr>
          <w:rFonts w:ascii="Arial" w:hAnsi="Arial" w:cs="Arial"/>
          <w:sz w:val="24"/>
          <w:szCs w:val="24"/>
          <w:lang w:val="de-DE"/>
        </w:rPr>
        <w:t>, als auch unsere Mitarbeiter</w:t>
      </w:r>
      <w:r w:rsidR="00CA086A">
        <w:rPr>
          <w:rFonts w:ascii="Arial" w:hAnsi="Arial" w:cs="Arial"/>
          <w:sz w:val="24"/>
          <w:szCs w:val="24"/>
          <w:lang w:val="de-DE"/>
        </w:rPr>
        <w:t>innen und Mitarbeiter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erhebliche Verbesserungen bring</w:t>
      </w:r>
      <w:r w:rsidR="00CA086A">
        <w:rPr>
          <w:rFonts w:ascii="Arial" w:hAnsi="Arial" w:cs="Arial"/>
          <w:sz w:val="24"/>
          <w:szCs w:val="24"/>
          <w:lang w:val="de-DE"/>
        </w:rPr>
        <w:t>t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“, sagt der Vorstand der Uniklinik für Mund-, Kiefer- und Gesichtschirurgie, Univ.-Prof. Dr. Alexander Gaggl. Denn im ehemaligen Operationsbereich </w:t>
      </w:r>
      <w:r w:rsidR="00CA086A">
        <w:rPr>
          <w:rFonts w:ascii="Arial" w:hAnsi="Arial" w:cs="Arial"/>
          <w:sz w:val="24"/>
          <w:szCs w:val="24"/>
          <w:lang w:val="de-DE"/>
        </w:rPr>
        <w:t>entstanden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mehrere zusätzliche Behandlungsräume. „So wollen wir die Wartezeiten für die ambulanten Patienten so gering wie möglich halten.“</w:t>
      </w:r>
      <w:r w:rsidRPr="00CA5098">
        <w:rPr>
          <w:rFonts w:ascii="Arial" w:hAnsi="Arial" w:cs="Arial"/>
          <w:noProof/>
          <w:sz w:val="24"/>
          <w:szCs w:val="24"/>
          <w:lang w:val="de-DE"/>
        </w:rPr>
        <w:t xml:space="preserve"> </w:t>
      </w:r>
    </w:p>
    <w:p w:rsidR="00D57051" w:rsidRPr="0007599D" w:rsidRDefault="00D57051" w:rsidP="003F4A71">
      <w:pPr>
        <w:spacing w:line="360" w:lineRule="auto"/>
        <w:rPr>
          <w:rFonts w:ascii="Arial" w:hAnsi="Arial" w:cs="Arial"/>
          <w:b/>
          <w:color w:val="92D050"/>
          <w:sz w:val="24"/>
          <w:szCs w:val="24"/>
          <w:lang w:val="de-DE"/>
        </w:rPr>
      </w:pPr>
      <w:r w:rsidRPr="0007599D">
        <w:rPr>
          <w:rFonts w:ascii="Arial" w:hAnsi="Arial" w:cs="Arial"/>
          <w:b/>
          <w:color w:val="92D050"/>
          <w:sz w:val="24"/>
          <w:szCs w:val="24"/>
          <w:lang w:val="de-DE"/>
        </w:rPr>
        <w:t>Interdisziplinärer Aufwachraum</w:t>
      </w:r>
    </w:p>
    <w:p w:rsidR="00D57051" w:rsidRPr="003F4A71" w:rsidRDefault="00CA5098" w:rsidP="003F4A71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CA5098">
        <w:rPr>
          <w:rFonts w:ascii="Arial" w:hAnsi="Arial" w:cs="Arial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D2E4BA" wp14:editId="069D79C8">
                <wp:simplePos x="0" y="0"/>
                <wp:positionH relativeFrom="page">
                  <wp:align>left</wp:align>
                </wp:positionH>
                <wp:positionV relativeFrom="margin">
                  <wp:posOffset>5354955</wp:posOffset>
                </wp:positionV>
                <wp:extent cx="3670935" cy="809625"/>
                <wp:effectExtent l="0" t="0" r="571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098" w:rsidRDefault="00CA5098" w:rsidP="00CA5098">
                            <w:pP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 xml:space="preserve">Interdisziplinärer Aufwachraum für die UK für Urologie, UK für Augenheilkunde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>und  der</w:t>
                            </w:r>
                            <w:proofErr w:type="gramEnd"/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 xml:space="preserve"> neuen Universitätsklinik für Mund-, Kiefer-, Gesichtschirurgie am Uniklinikum Salzburg</w:t>
                            </w:r>
                            <w:r>
                              <w:rPr>
                                <w:rFonts w:ascii="Calibri" w:eastAsia="Times New Roman" w:hAnsi="Calibri"/>
                                <w:color w:val="262626"/>
                                <w:lang w:val="de-DE"/>
                              </w:rPr>
                              <w:t>.</w:t>
                            </w:r>
                          </w:p>
                          <w:p w:rsidR="00CA5098" w:rsidRPr="00CA5098" w:rsidRDefault="00CA5098" w:rsidP="00CA509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E4BA" id="_x0000_s1029" type="#_x0000_t202" style="position:absolute;margin-left:0;margin-top:421.65pt;width:289.05pt;height:63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" stroked="f">
                <v:textbox>
                  <w:txbxContent>
                    <w:p w:rsidR="00CA5098" w:rsidRDefault="00CA5098" w:rsidP="00CA5098">
                      <w:pP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</w:pPr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 xml:space="preserve">Interdisziplinärer Aufwachraum für die UK für Urologie, UK für Augenheilkunde </w:t>
                      </w:r>
                      <w:proofErr w:type="gramStart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>und  der</w:t>
                      </w:r>
                      <w:proofErr w:type="gramEnd"/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 xml:space="preserve"> neuen Universitätsklinik für Mund-, Kiefer-, Gesichtschirurgie am Uniklinikum Salzburg</w:t>
                      </w:r>
                      <w:r>
                        <w:rPr>
                          <w:rFonts w:ascii="Calibri" w:eastAsia="Times New Roman" w:hAnsi="Calibri"/>
                          <w:color w:val="262626"/>
                          <w:lang w:val="de-DE"/>
                        </w:rPr>
                        <w:t>.</w:t>
                      </w:r>
                    </w:p>
                    <w:p w:rsidR="00CA5098" w:rsidRPr="00CA5098" w:rsidRDefault="00CA5098" w:rsidP="00CA509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Die Räume des </w:t>
      </w:r>
      <w:r w:rsidR="00CA086A">
        <w:rPr>
          <w:rFonts w:ascii="Arial" w:hAnsi="Arial" w:cs="Arial"/>
          <w:sz w:val="24"/>
          <w:szCs w:val="24"/>
          <w:lang w:val="de-DE"/>
        </w:rPr>
        <w:t>ehemaligen</w:t>
      </w:r>
      <w:r w:rsidR="001B4E29">
        <w:rPr>
          <w:rFonts w:ascii="Arial" w:hAnsi="Arial" w:cs="Arial"/>
          <w:sz w:val="24"/>
          <w:szCs w:val="24"/>
          <w:lang w:val="de-DE"/>
        </w:rPr>
        <w:t xml:space="preserve"> Urologie-Vorstandes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w</w:t>
      </w:r>
      <w:r w:rsidR="00CA086A">
        <w:rPr>
          <w:rFonts w:ascii="Arial" w:hAnsi="Arial" w:cs="Arial"/>
          <w:sz w:val="24"/>
          <w:szCs w:val="24"/>
          <w:lang w:val="de-DE"/>
        </w:rPr>
        <w:t>urde</w:t>
      </w:r>
      <w:r w:rsidR="00D57051" w:rsidRPr="003F4A71">
        <w:rPr>
          <w:rFonts w:ascii="Arial" w:hAnsi="Arial" w:cs="Arial"/>
          <w:sz w:val="24"/>
          <w:szCs w:val="24"/>
          <w:lang w:val="de-DE"/>
        </w:rPr>
        <w:t>n zu einem interdisziplinären Aufwachraum mit acht Betten für die Urologie, die Mund-, Kiefer- Gesichtschirurgie und die Augenklinik umgebaut. Zentraler platziert w</w:t>
      </w:r>
      <w:r w:rsidR="00CA086A">
        <w:rPr>
          <w:rFonts w:ascii="Arial" w:hAnsi="Arial" w:cs="Arial"/>
          <w:sz w:val="24"/>
          <w:szCs w:val="24"/>
          <w:lang w:val="de-DE"/>
        </w:rPr>
        <w:t>urde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auch der Logopädie</w:t>
      </w:r>
      <w:r w:rsidR="00CA086A">
        <w:rPr>
          <w:rFonts w:ascii="Arial" w:hAnsi="Arial" w:cs="Arial"/>
          <w:sz w:val="24"/>
          <w:szCs w:val="24"/>
          <w:lang w:val="de-DE"/>
        </w:rPr>
        <w:t>-R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aum, der aus dem Keller in </w:t>
      </w:r>
      <w:r w:rsidR="008D71A5">
        <w:rPr>
          <w:rFonts w:ascii="Arial" w:hAnsi="Arial" w:cs="Arial"/>
          <w:sz w:val="24"/>
          <w:szCs w:val="24"/>
          <w:lang w:val="de-DE"/>
        </w:rPr>
        <w:t>das Erdgeschoss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verlegt </w:t>
      </w:r>
      <w:r w:rsidR="008D71A5">
        <w:rPr>
          <w:rFonts w:ascii="Arial" w:hAnsi="Arial" w:cs="Arial"/>
          <w:sz w:val="24"/>
          <w:szCs w:val="24"/>
          <w:lang w:val="de-DE"/>
        </w:rPr>
        <w:t>wurde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. Neben dem neuen Stationsstützpunkt </w:t>
      </w:r>
      <w:r w:rsidR="00CA086A">
        <w:rPr>
          <w:rFonts w:ascii="Arial" w:hAnsi="Arial" w:cs="Arial"/>
          <w:sz w:val="24"/>
          <w:szCs w:val="24"/>
          <w:lang w:val="de-DE"/>
        </w:rPr>
        <w:t>gibt es jetzt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ein eigene</w:t>
      </w:r>
      <w:r w:rsidR="00CA086A">
        <w:rPr>
          <w:rFonts w:ascii="Arial" w:hAnsi="Arial" w:cs="Arial"/>
          <w:sz w:val="24"/>
          <w:szCs w:val="24"/>
          <w:lang w:val="de-DE"/>
        </w:rPr>
        <w:t>n</w:t>
      </w:r>
      <w:r w:rsidR="00D57051" w:rsidRPr="003F4A71">
        <w:rPr>
          <w:rFonts w:ascii="Arial" w:hAnsi="Arial" w:cs="Arial"/>
          <w:sz w:val="24"/>
          <w:szCs w:val="24"/>
          <w:lang w:val="de-DE"/>
        </w:rPr>
        <w:t xml:space="preserve"> Medikamentenaufbereitungsraum. </w:t>
      </w:r>
    </w:p>
    <w:p w:rsidR="00BC3A2E" w:rsidRDefault="00D57051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„Mit dieser Sanierung schaffen wir für unsere Mitarbeiter</w:t>
      </w:r>
      <w:r w:rsidR="001B4E29">
        <w:rPr>
          <w:rFonts w:ascii="Arial" w:hAnsi="Arial" w:cs="Arial"/>
          <w:sz w:val="24"/>
          <w:szCs w:val="24"/>
          <w:lang w:val="de-DE"/>
        </w:rPr>
        <w:t>innen, Mitarbeiter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und </w:t>
      </w:r>
      <w:r w:rsidR="001B4E29">
        <w:rPr>
          <w:rFonts w:ascii="Arial" w:hAnsi="Arial" w:cs="Arial"/>
          <w:sz w:val="24"/>
          <w:szCs w:val="24"/>
          <w:lang w:val="de-DE"/>
        </w:rPr>
        <w:t>die Patienten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ein schönes und ansprechendes Ambiente mit zeitgemäßen Behandlungsräumen und Strukturen“, so Stöckl und Gaggl abschließend.</w:t>
      </w:r>
    </w:p>
    <w:p w:rsidR="001B4E29" w:rsidRDefault="001B4E29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1B4E29" w:rsidRPr="0007599D" w:rsidRDefault="0007599D" w:rsidP="003F4A71">
      <w:pPr>
        <w:spacing w:line="360" w:lineRule="auto"/>
        <w:rPr>
          <w:rFonts w:ascii="Arial" w:hAnsi="Arial" w:cs="Arial"/>
          <w:b/>
          <w:color w:val="92D050"/>
          <w:sz w:val="24"/>
          <w:szCs w:val="24"/>
          <w:lang w:val="de-DE"/>
        </w:rPr>
      </w:pPr>
      <w:r w:rsidRPr="0007599D">
        <w:rPr>
          <w:rFonts w:ascii="Arial" w:hAnsi="Arial" w:cs="Arial"/>
          <w:b/>
          <w:color w:val="92D050"/>
          <w:sz w:val="24"/>
          <w:szCs w:val="24"/>
          <w:lang w:val="de-DE"/>
        </w:rPr>
        <w:t>Symposium MKG-Chirurgie Salzburg Neu am 3. März 2018</w:t>
      </w:r>
    </w:p>
    <w:p w:rsidR="00A94731" w:rsidRPr="003F4A71" w:rsidRDefault="00A94731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Am 3. März 2018 f</w:t>
      </w:r>
      <w:r w:rsidR="008D71A5">
        <w:rPr>
          <w:rFonts w:ascii="Arial" w:hAnsi="Arial" w:cs="Arial"/>
          <w:sz w:val="24"/>
          <w:szCs w:val="24"/>
          <w:lang w:val="de-DE"/>
        </w:rPr>
        <w:t>and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ein Symposium der U</w:t>
      </w:r>
      <w:r w:rsidR="001B4E29">
        <w:rPr>
          <w:rFonts w:ascii="Arial" w:hAnsi="Arial" w:cs="Arial"/>
          <w:sz w:val="24"/>
          <w:szCs w:val="24"/>
          <w:lang w:val="de-DE"/>
        </w:rPr>
        <w:t>niversitätsklinik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für </w:t>
      </w:r>
      <w:r w:rsidR="005A77C1" w:rsidRPr="003F4A71">
        <w:rPr>
          <w:rFonts w:ascii="Arial" w:hAnsi="Arial" w:cs="Arial"/>
          <w:sz w:val="24"/>
          <w:szCs w:val="24"/>
          <w:lang w:val="de-DE"/>
        </w:rPr>
        <w:t>M</w:t>
      </w:r>
      <w:r w:rsidR="001B4E29">
        <w:rPr>
          <w:rFonts w:ascii="Arial" w:hAnsi="Arial" w:cs="Arial"/>
          <w:sz w:val="24"/>
          <w:szCs w:val="24"/>
          <w:lang w:val="de-DE"/>
        </w:rPr>
        <w:t>und-, Kiefer- und Gesichtsc</w:t>
      </w:r>
      <w:r w:rsidR="005A77C1" w:rsidRPr="003F4A71">
        <w:rPr>
          <w:rFonts w:ascii="Arial" w:hAnsi="Arial" w:cs="Arial"/>
          <w:sz w:val="24"/>
          <w:szCs w:val="24"/>
          <w:lang w:val="de-DE"/>
        </w:rPr>
        <w:t>hirurgie unter der Leitung von Prim</w:t>
      </w:r>
      <w:r w:rsidR="001B4E29">
        <w:rPr>
          <w:rFonts w:ascii="Arial" w:hAnsi="Arial" w:cs="Arial"/>
          <w:sz w:val="24"/>
          <w:szCs w:val="24"/>
          <w:lang w:val="de-DE"/>
        </w:rPr>
        <w:t xml:space="preserve">ar </w:t>
      </w:r>
      <w:r w:rsidR="005A77C1" w:rsidRPr="003F4A71">
        <w:rPr>
          <w:rFonts w:ascii="Arial" w:hAnsi="Arial" w:cs="Arial"/>
          <w:sz w:val="24"/>
          <w:szCs w:val="24"/>
          <w:lang w:val="de-DE"/>
        </w:rPr>
        <w:t xml:space="preserve">Univ.-Prof. Dr. Dr. Alexander Gaggl </w:t>
      </w:r>
      <w:r w:rsidR="0049123D" w:rsidRPr="003F4A71">
        <w:rPr>
          <w:rFonts w:ascii="Arial" w:hAnsi="Arial" w:cs="Arial"/>
          <w:sz w:val="24"/>
          <w:szCs w:val="24"/>
          <w:lang w:val="de-DE"/>
        </w:rPr>
        <w:lastRenderedPageBreak/>
        <w:t>an</w:t>
      </w:r>
      <w:r w:rsidR="005A77C1" w:rsidRPr="003F4A71">
        <w:rPr>
          <w:rFonts w:ascii="Arial" w:hAnsi="Arial" w:cs="Arial"/>
          <w:sz w:val="24"/>
          <w:szCs w:val="24"/>
          <w:lang w:val="de-DE"/>
        </w:rPr>
        <w:t xml:space="preserve"> der Paracelsus Medizinischen Pri</w:t>
      </w:r>
      <w:r w:rsidR="00177810" w:rsidRPr="003F4A71">
        <w:rPr>
          <w:rFonts w:ascii="Arial" w:hAnsi="Arial" w:cs="Arial"/>
          <w:sz w:val="24"/>
          <w:szCs w:val="24"/>
          <w:lang w:val="de-DE"/>
        </w:rPr>
        <w:t xml:space="preserve">vatuniversität Salzburg </w:t>
      </w:r>
      <w:r w:rsidR="005A77C1" w:rsidRPr="003F4A71">
        <w:rPr>
          <w:rFonts w:ascii="Arial" w:hAnsi="Arial" w:cs="Arial"/>
          <w:sz w:val="24"/>
          <w:szCs w:val="24"/>
          <w:lang w:val="de-DE"/>
        </w:rPr>
        <w:t>i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m Rahmen der </w:t>
      </w:r>
      <w:r w:rsidR="006C0925" w:rsidRPr="003F4A71">
        <w:rPr>
          <w:rFonts w:ascii="Arial" w:hAnsi="Arial" w:cs="Arial"/>
          <w:sz w:val="24"/>
          <w:szCs w:val="24"/>
          <w:lang w:val="de-DE"/>
        </w:rPr>
        <w:t>Eröffnung der renovierten</w:t>
      </w:r>
      <w:r w:rsidR="0043765D" w:rsidRPr="003F4A71">
        <w:rPr>
          <w:rFonts w:ascii="Arial" w:hAnsi="Arial" w:cs="Arial"/>
          <w:sz w:val="24"/>
          <w:szCs w:val="24"/>
          <w:lang w:val="de-DE"/>
        </w:rPr>
        <w:t xml:space="preserve"> Räumlichkeiten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</w:t>
      </w:r>
      <w:r w:rsidR="008D71A5">
        <w:rPr>
          <w:rFonts w:ascii="Arial" w:hAnsi="Arial" w:cs="Arial"/>
          <w:sz w:val="24"/>
          <w:szCs w:val="24"/>
          <w:lang w:val="de-DE"/>
        </w:rPr>
        <w:t xml:space="preserve">der </w:t>
      </w:r>
      <w:r w:rsidRPr="003F4A71">
        <w:rPr>
          <w:rFonts w:ascii="Arial" w:hAnsi="Arial" w:cs="Arial"/>
          <w:sz w:val="24"/>
          <w:szCs w:val="24"/>
          <w:lang w:val="de-DE"/>
        </w:rPr>
        <w:t>Klinik statt.</w:t>
      </w:r>
    </w:p>
    <w:p w:rsidR="00A94731" w:rsidRPr="003F4A71" w:rsidRDefault="00A47DE0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Nach einleitenden Worten</w:t>
      </w:r>
      <w:r w:rsidR="00A94731" w:rsidRPr="003F4A71">
        <w:rPr>
          <w:rFonts w:ascii="Arial" w:hAnsi="Arial" w:cs="Arial"/>
          <w:sz w:val="24"/>
          <w:szCs w:val="24"/>
          <w:lang w:val="de-DE"/>
        </w:rPr>
        <w:t xml:space="preserve"> durch Landeshauptmannstellvertreter Mag. Dr. Ch</w:t>
      </w:r>
      <w:r w:rsidR="001B4E29">
        <w:rPr>
          <w:rFonts w:ascii="Arial" w:hAnsi="Arial" w:cs="Arial"/>
          <w:sz w:val="24"/>
          <w:szCs w:val="24"/>
          <w:lang w:val="de-DE"/>
        </w:rPr>
        <w:t>ristian</w:t>
      </w:r>
      <w:r w:rsidR="00A94731" w:rsidRPr="003F4A71">
        <w:rPr>
          <w:rFonts w:ascii="Arial" w:hAnsi="Arial" w:cs="Arial"/>
          <w:sz w:val="24"/>
          <w:szCs w:val="24"/>
          <w:lang w:val="de-DE"/>
        </w:rPr>
        <w:t xml:space="preserve"> Stöckl und </w:t>
      </w:r>
      <w:r w:rsidR="001B4E29">
        <w:rPr>
          <w:rFonts w:ascii="Arial" w:hAnsi="Arial" w:cs="Arial"/>
          <w:sz w:val="24"/>
          <w:szCs w:val="24"/>
          <w:lang w:val="de-DE"/>
        </w:rPr>
        <w:t xml:space="preserve">Privatdozent </w:t>
      </w:r>
      <w:r w:rsidR="00A94731" w:rsidRPr="003F4A71">
        <w:rPr>
          <w:rFonts w:ascii="Arial" w:hAnsi="Arial" w:cs="Arial"/>
          <w:sz w:val="24"/>
          <w:szCs w:val="24"/>
          <w:lang w:val="de-DE"/>
        </w:rPr>
        <w:t>Dr. P</w:t>
      </w:r>
      <w:r w:rsidR="001B4E29">
        <w:rPr>
          <w:rFonts w:ascii="Arial" w:hAnsi="Arial" w:cs="Arial"/>
          <w:sz w:val="24"/>
          <w:szCs w:val="24"/>
          <w:lang w:val="de-DE"/>
        </w:rPr>
        <w:t>aul</w:t>
      </w:r>
      <w:r w:rsidR="00A94731" w:rsidRPr="003F4A71">
        <w:rPr>
          <w:rFonts w:ascii="Arial" w:hAnsi="Arial" w:cs="Arial"/>
          <w:sz w:val="24"/>
          <w:szCs w:val="24"/>
          <w:lang w:val="de-DE"/>
        </w:rPr>
        <w:t xml:space="preserve"> Sungler als Geschäftsführer der SALK und der kollegialen Führung des Uniklinikums LKH Salzburg wird die Entwicklung des Fachgebietes der Gesichtschirurgie der letzten Jahre am Uniklinikum Salzburg dargestellt. </w:t>
      </w:r>
      <w:r w:rsidRPr="003F4A71">
        <w:rPr>
          <w:rFonts w:ascii="Arial" w:hAnsi="Arial" w:cs="Arial"/>
          <w:sz w:val="24"/>
          <w:szCs w:val="24"/>
          <w:lang w:val="de-DE"/>
        </w:rPr>
        <w:t>Durch den Einsatz und die Kombination n</w:t>
      </w:r>
      <w:r w:rsidR="00D81FF2" w:rsidRPr="003F4A71">
        <w:rPr>
          <w:rFonts w:ascii="Arial" w:hAnsi="Arial" w:cs="Arial"/>
          <w:sz w:val="24"/>
          <w:szCs w:val="24"/>
          <w:lang w:val="de-DE"/>
        </w:rPr>
        <w:t>euartiger</w:t>
      </w:r>
      <w:r w:rsidR="005A31DE" w:rsidRPr="003F4A71">
        <w:rPr>
          <w:rFonts w:ascii="Arial" w:hAnsi="Arial" w:cs="Arial"/>
          <w:sz w:val="24"/>
          <w:szCs w:val="24"/>
          <w:lang w:val="de-DE"/>
        </w:rPr>
        <w:t xml:space="preserve"> mikrochirurgischer Transplantate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konnte </w:t>
      </w:r>
      <w:r w:rsidR="00DE4CC4" w:rsidRPr="003F4A71">
        <w:rPr>
          <w:rFonts w:ascii="Arial" w:hAnsi="Arial" w:cs="Arial"/>
          <w:sz w:val="24"/>
          <w:szCs w:val="24"/>
          <w:lang w:val="de-DE"/>
        </w:rPr>
        <w:t xml:space="preserve">eine neue Ära der </w:t>
      </w:r>
      <w:r w:rsidRPr="003F4A71">
        <w:rPr>
          <w:rFonts w:ascii="Arial" w:hAnsi="Arial" w:cs="Arial"/>
          <w:sz w:val="24"/>
          <w:szCs w:val="24"/>
          <w:lang w:val="de-DE"/>
        </w:rPr>
        <w:t>W</w:t>
      </w:r>
      <w:r w:rsidR="005A31DE" w:rsidRPr="003F4A71">
        <w:rPr>
          <w:rFonts w:ascii="Arial" w:hAnsi="Arial" w:cs="Arial"/>
          <w:sz w:val="24"/>
          <w:szCs w:val="24"/>
          <w:lang w:val="de-DE"/>
        </w:rPr>
        <w:t xml:space="preserve">iederherstellungschirurgie des Gesichts </w:t>
      </w:r>
      <w:r w:rsidR="0043765D" w:rsidRPr="003F4A71">
        <w:rPr>
          <w:rFonts w:ascii="Arial" w:hAnsi="Arial" w:cs="Arial"/>
          <w:sz w:val="24"/>
          <w:szCs w:val="24"/>
          <w:lang w:val="de-DE"/>
        </w:rPr>
        <w:t xml:space="preserve">eingeleitet werden, die unseren Patienten eine </w:t>
      </w:r>
      <w:r w:rsidR="00103A53" w:rsidRPr="003F4A71">
        <w:rPr>
          <w:rFonts w:ascii="Arial" w:hAnsi="Arial" w:cs="Arial"/>
          <w:sz w:val="24"/>
          <w:szCs w:val="24"/>
          <w:lang w:val="de-DE"/>
        </w:rPr>
        <w:t xml:space="preserve">erhebliche Verbesserung der Lebensqualität </w:t>
      </w:r>
      <w:r w:rsidR="0043765D" w:rsidRPr="003F4A71">
        <w:rPr>
          <w:rFonts w:ascii="Arial" w:hAnsi="Arial" w:cs="Arial"/>
          <w:sz w:val="24"/>
          <w:szCs w:val="24"/>
          <w:lang w:val="de-DE"/>
        </w:rPr>
        <w:t>gewährleistet</w:t>
      </w:r>
      <w:r w:rsidR="005A31DE" w:rsidRPr="003F4A71">
        <w:rPr>
          <w:rFonts w:ascii="Arial" w:hAnsi="Arial" w:cs="Arial"/>
          <w:sz w:val="24"/>
          <w:szCs w:val="24"/>
          <w:lang w:val="de-DE"/>
        </w:rPr>
        <w:t>. Diese Innovationen haben</w:t>
      </w:r>
      <w:r w:rsidR="00A94731" w:rsidRPr="003F4A71">
        <w:rPr>
          <w:rFonts w:ascii="Arial" w:hAnsi="Arial" w:cs="Arial"/>
          <w:sz w:val="24"/>
          <w:szCs w:val="24"/>
          <w:lang w:val="de-DE"/>
        </w:rPr>
        <w:t xml:space="preserve"> zu einer hochrangigen internationalen R</w:t>
      </w:r>
      <w:r w:rsidR="005A31DE" w:rsidRPr="003F4A71">
        <w:rPr>
          <w:rFonts w:ascii="Arial" w:hAnsi="Arial" w:cs="Arial"/>
          <w:sz w:val="24"/>
          <w:szCs w:val="24"/>
          <w:lang w:val="de-DE"/>
        </w:rPr>
        <w:t>eputation des Klinikums geführt</w:t>
      </w:r>
      <w:r w:rsidR="00D6433A" w:rsidRPr="003F4A71">
        <w:rPr>
          <w:rFonts w:ascii="Arial" w:hAnsi="Arial" w:cs="Arial"/>
          <w:sz w:val="24"/>
          <w:szCs w:val="24"/>
          <w:lang w:val="de-DE"/>
        </w:rPr>
        <w:t>.</w:t>
      </w:r>
    </w:p>
    <w:p w:rsidR="00A94731" w:rsidRPr="003F4A71" w:rsidRDefault="00A94731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In Zusammenarbeit mit anderen chirurgischen Fachdisziplinen, wie HNO, Orthopädie und Traumatologie, Allgemeinchirurgie und Neurochirurgie</w:t>
      </w:r>
      <w:r w:rsidR="00D6433A" w:rsidRPr="003F4A71">
        <w:rPr>
          <w:rFonts w:ascii="Arial" w:hAnsi="Arial" w:cs="Arial"/>
          <w:sz w:val="24"/>
          <w:szCs w:val="24"/>
          <w:lang w:val="de-DE"/>
        </w:rPr>
        <w:t xml:space="preserve">, Anästhesiologie und Intensivmedizin </w:t>
      </w:r>
      <w:r w:rsidR="00DE4CC4" w:rsidRPr="003F4A71">
        <w:rPr>
          <w:rFonts w:ascii="Arial" w:hAnsi="Arial" w:cs="Arial"/>
          <w:sz w:val="24"/>
          <w:szCs w:val="24"/>
          <w:lang w:val="de-DE"/>
        </w:rPr>
        <w:t>konnten neue Operationsmethoden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entwickelt werden, die dem Patienten vormalig nicht erreichbare Heilungserfolge ermöglichen. In ausgedehnten chirurgischen Eingriffen konnten so ausgeprägte Defekte </w:t>
      </w:r>
      <w:r w:rsidR="00D81FF2" w:rsidRPr="003F4A71">
        <w:rPr>
          <w:rFonts w:ascii="Arial" w:hAnsi="Arial" w:cs="Arial"/>
          <w:sz w:val="24"/>
          <w:szCs w:val="24"/>
          <w:lang w:val="de-DE"/>
        </w:rPr>
        <w:t>nicht n</w:t>
      </w:r>
      <w:r w:rsidR="00A90F24" w:rsidRPr="003F4A71">
        <w:rPr>
          <w:rFonts w:ascii="Arial" w:hAnsi="Arial" w:cs="Arial"/>
          <w:sz w:val="24"/>
          <w:szCs w:val="24"/>
          <w:lang w:val="de-DE"/>
        </w:rPr>
        <w:t>ur in der Kopf-Hals-Region</w:t>
      </w:r>
      <w:r w:rsidR="00B2336D">
        <w:rPr>
          <w:rFonts w:ascii="Arial" w:hAnsi="Arial" w:cs="Arial"/>
          <w:sz w:val="24"/>
          <w:szCs w:val="24"/>
          <w:lang w:val="de-DE"/>
        </w:rPr>
        <w:t>,</w:t>
      </w:r>
      <w:r w:rsidR="00D81FF2" w:rsidRPr="003F4A71">
        <w:rPr>
          <w:rFonts w:ascii="Arial" w:hAnsi="Arial" w:cs="Arial"/>
          <w:sz w:val="24"/>
          <w:szCs w:val="24"/>
          <w:lang w:val="de-DE"/>
        </w:rPr>
        <w:t xml:space="preserve"> sondern auch</w:t>
      </w:r>
      <w:r w:rsidR="00A90F24" w:rsidRPr="003F4A71">
        <w:rPr>
          <w:rFonts w:ascii="Arial" w:hAnsi="Arial" w:cs="Arial"/>
          <w:sz w:val="24"/>
          <w:szCs w:val="24"/>
          <w:lang w:val="de-DE"/>
        </w:rPr>
        <w:t xml:space="preserve"> im Bereich 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der Arme und Beine gedeckt und </w:t>
      </w:r>
      <w:r w:rsidR="00B2336D">
        <w:rPr>
          <w:rFonts w:ascii="Arial" w:hAnsi="Arial" w:cs="Arial"/>
          <w:sz w:val="24"/>
          <w:szCs w:val="24"/>
          <w:lang w:val="de-DE"/>
        </w:rPr>
        <w:t xml:space="preserve">geheilt </w:t>
      </w:r>
      <w:r w:rsidR="00A90F24" w:rsidRPr="003F4A71">
        <w:rPr>
          <w:rFonts w:ascii="Arial" w:hAnsi="Arial" w:cs="Arial"/>
          <w:sz w:val="24"/>
          <w:szCs w:val="24"/>
          <w:lang w:val="de-DE"/>
        </w:rPr>
        <w:t>werden</w:t>
      </w:r>
      <w:r w:rsidRPr="003F4A71">
        <w:rPr>
          <w:rFonts w:ascii="Arial" w:hAnsi="Arial" w:cs="Arial"/>
          <w:sz w:val="24"/>
          <w:szCs w:val="24"/>
          <w:lang w:val="de-DE"/>
        </w:rPr>
        <w:t>, wodurch Menschen wieder ein normales Leben ermöglicht wurde.</w:t>
      </w:r>
    </w:p>
    <w:p w:rsidR="00A94731" w:rsidRPr="003F4A71" w:rsidRDefault="00BC6124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Auf der Basis dieser aufwä</w:t>
      </w:r>
      <w:r w:rsidR="00A94731" w:rsidRPr="003F4A71">
        <w:rPr>
          <w:rFonts w:ascii="Arial" w:hAnsi="Arial" w:cs="Arial"/>
          <w:sz w:val="24"/>
          <w:szCs w:val="24"/>
          <w:lang w:val="de-DE"/>
        </w:rPr>
        <w:t>ndigen, aber sehr erfolgreichen Therapieverfahren wurde ein interdisziplinäres Zentrum für</w:t>
      </w:r>
      <w:r w:rsidR="00B2336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2336D" w:rsidRPr="00B2336D">
        <w:rPr>
          <w:rFonts w:ascii="Arial" w:hAnsi="Arial" w:cs="Arial"/>
          <w:sz w:val="24"/>
          <w:szCs w:val="24"/>
        </w:rPr>
        <w:t>Rekonstruktive</w:t>
      </w:r>
      <w:proofErr w:type="spellEnd"/>
      <w:r w:rsidR="00B2336D" w:rsidRPr="00B2336D">
        <w:rPr>
          <w:rFonts w:ascii="Arial" w:hAnsi="Arial" w:cs="Arial"/>
          <w:sz w:val="24"/>
          <w:szCs w:val="24"/>
          <w:lang w:val="de-DE"/>
        </w:rPr>
        <w:t xml:space="preserve"> </w:t>
      </w:r>
      <w:r w:rsidR="00B2336D">
        <w:rPr>
          <w:rFonts w:ascii="Arial" w:hAnsi="Arial" w:cs="Arial"/>
          <w:sz w:val="24"/>
          <w:szCs w:val="24"/>
          <w:lang w:val="de-DE"/>
        </w:rPr>
        <w:t xml:space="preserve">Chirurgie (ZRC) </w:t>
      </w:r>
      <w:r w:rsidR="00A94731" w:rsidRPr="003F4A71">
        <w:rPr>
          <w:rFonts w:ascii="Arial" w:hAnsi="Arial" w:cs="Arial"/>
          <w:sz w:val="24"/>
          <w:szCs w:val="24"/>
          <w:lang w:val="de-DE"/>
        </w:rPr>
        <w:t xml:space="preserve">gegründet, das sich mittlerweile in hoher Frequenz mit derartigen Eingriffen befasst und </w:t>
      </w:r>
      <w:r w:rsidR="00D6433A" w:rsidRPr="003F4A71">
        <w:rPr>
          <w:rFonts w:ascii="Arial" w:hAnsi="Arial" w:cs="Arial"/>
          <w:sz w:val="24"/>
          <w:szCs w:val="24"/>
          <w:lang w:val="de-DE"/>
        </w:rPr>
        <w:t>wesentli</w:t>
      </w:r>
      <w:r w:rsidR="008A6E09" w:rsidRPr="003F4A71">
        <w:rPr>
          <w:rFonts w:ascii="Arial" w:hAnsi="Arial" w:cs="Arial"/>
          <w:sz w:val="24"/>
          <w:szCs w:val="24"/>
          <w:lang w:val="de-DE"/>
        </w:rPr>
        <w:t>ch für die Entwicklung innovativer</w:t>
      </w:r>
      <w:r w:rsidR="00D6433A" w:rsidRPr="003F4A71">
        <w:rPr>
          <w:rFonts w:ascii="Arial" w:hAnsi="Arial" w:cs="Arial"/>
          <w:sz w:val="24"/>
          <w:szCs w:val="24"/>
          <w:lang w:val="de-DE"/>
        </w:rPr>
        <w:t xml:space="preserve"> Operationstechniken verantwortlich zeigt. Dies führte auch zu vermehrten Anfragen und Konsultationen dieses Zentrums durch Ärzte und Patienten anderer Bundesländer und anderer Staaten.</w:t>
      </w:r>
    </w:p>
    <w:p w:rsidR="00D6433A" w:rsidRPr="003F4A71" w:rsidRDefault="00D6433A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t>Im zweiten Teil des Symposiums wird die Entwicklung des Zentrums für angeborene Fehlbildungen des Kopfes aufgezeigt, die auch durch die U</w:t>
      </w:r>
      <w:r w:rsidR="00B2336D">
        <w:rPr>
          <w:rFonts w:ascii="Arial" w:hAnsi="Arial" w:cs="Arial"/>
          <w:sz w:val="24"/>
          <w:szCs w:val="24"/>
          <w:lang w:val="de-DE"/>
        </w:rPr>
        <w:t>niversitätsklinik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für Mund-, Kiefer- und Gesichtschirurgie in interdisziplinärer Zusammenarbeit mit den Universitätskliniken für Kinder- und Jugendheilkunde, Kinder- und Jugendchirurgie und Anästhesiologie und Intensivmedi</w:t>
      </w:r>
      <w:r w:rsidR="00DE4CC4" w:rsidRPr="003F4A71">
        <w:rPr>
          <w:rFonts w:ascii="Arial" w:hAnsi="Arial" w:cs="Arial"/>
          <w:sz w:val="24"/>
          <w:szCs w:val="24"/>
          <w:lang w:val="de-DE"/>
        </w:rPr>
        <w:t>zin getragen wird. Neue Konzepte</w:t>
      </w:r>
      <w:r w:rsidRPr="003F4A71">
        <w:rPr>
          <w:rFonts w:ascii="Arial" w:hAnsi="Arial" w:cs="Arial"/>
          <w:sz w:val="24"/>
          <w:szCs w:val="24"/>
          <w:lang w:val="de-DE"/>
        </w:rPr>
        <w:t xml:space="preserve"> in der Behandlung von Lippen-Kiefer-Gaumenspalten, Schädelfehlbildungen und gesichtschirurgische Feinkorrekturmaßnahmen zur Erlangung eines unauffälligen Äußeren</w:t>
      </w:r>
      <w:r w:rsidR="00DE4CC4" w:rsidRPr="003F4A71">
        <w:rPr>
          <w:rFonts w:ascii="Arial" w:hAnsi="Arial" w:cs="Arial"/>
          <w:sz w:val="24"/>
          <w:szCs w:val="24"/>
          <w:lang w:val="de-DE"/>
        </w:rPr>
        <w:t xml:space="preserve"> </w:t>
      </w:r>
      <w:r w:rsidRPr="003F4A71">
        <w:rPr>
          <w:rFonts w:ascii="Arial" w:hAnsi="Arial" w:cs="Arial"/>
          <w:sz w:val="24"/>
          <w:szCs w:val="24"/>
          <w:lang w:val="de-DE"/>
        </w:rPr>
        <w:t>werden vorgestellt.</w:t>
      </w:r>
    </w:p>
    <w:p w:rsidR="005A77C1" w:rsidRDefault="00A90F24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3F4A71">
        <w:rPr>
          <w:rFonts w:ascii="Arial" w:hAnsi="Arial" w:cs="Arial"/>
          <w:sz w:val="24"/>
          <w:szCs w:val="24"/>
          <w:lang w:val="de-DE"/>
        </w:rPr>
        <w:lastRenderedPageBreak/>
        <w:t>So erwartet die Teilnehmer d</w:t>
      </w:r>
      <w:r w:rsidR="00177810" w:rsidRPr="003F4A71">
        <w:rPr>
          <w:rFonts w:ascii="Arial" w:hAnsi="Arial" w:cs="Arial"/>
          <w:sz w:val="24"/>
          <w:szCs w:val="24"/>
          <w:lang w:val="de-DE"/>
        </w:rPr>
        <w:t>es Sympo</w:t>
      </w:r>
      <w:r w:rsidRPr="003F4A71">
        <w:rPr>
          <w:rFonts w:ascii="Arial" w:hAnsi="Arial" w:cs="Arial"/>
          <w:sz w:val="24"/>
          <w:szCs w:val="24"/>
          <w:lang w:val="de-DE"/>
        </w:rPr>
        <w:t>siums ein interessantes Vortrags</w:t>
      </w:r>
      <w:r w:rsidR="00177810" w:rsidRPr="003F4A71">
        <w:rPr>
          <w:rFonts w:ascii="Arial" w:hAnsi="Arial" w:cs="Arial"/>
          <w:sz w:val="24"/>
          <w:szCs w:val="24"/>
          <w:lang w:val="de-DE"/>
        </w:rPr>
        <w:t>programm zu komplexen Eingriffen bei Patienten mit ausgedehnten Tumorerkrankungen, Feh</w:t>
      </w:r>
      <w:r w:rsidRPr="003F4A71">
        <w:rPr>
          <w:rFonts w:ascii="Arial" w:hAnsi="Arial" w:cs="Arial"/>
          <w:sz w:val="24"/>
          <w:szCs w:val="24"/>
          <w:lang w:val="de-DE"/>
        </w:rPr>
        <w:t>lbildungen und Verletzungen, die</w:t>
      </w:r>
      <w:r w:rsidR="00177810" w:rsidRPr="003F4A71">
        <w:rPr>
          <w:rFonts w:ascii="Arial" w:hAnsi="Arial" w:cs="Arial"/>
          <w:sz w:val="24"/>
          <w:szCs w:val="24"/>
          <w:lang w:val="de-DE"/>
        </w:rPr>
        <w:t xml:space="preserve"> die Möglichkeiten der heute machbaren chirurgischen</w:t>
      </w:r>
      <w:r w:rsidR="00B2336D">
        <w:rPr>
          <w:rFonts w:ascii="Arial" w:hAnsi="Arial" w:cs="Arial"/>
          <w:sz w:val="24"/>
          <w:szCs w:val="24"/>
          <w:lang w:val="de-DE"/>
        </w:rPr>
        <w:t xml:space="preserve"> Medizin widerspiegeln (siehe auch beiliegendes Symposium-Programm im Anhang).</w:t>
      </w:r>
    </w:p>
    <w:p w:rsidR="00B2336D" w:rsidRDefault="00DC0AC7" w:rsidP="0007599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Bildrechte SALK/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Wildbild</w:t>
      </w:r>
      <w:proofErr w:type="spellEnd"/>
    </w:p>
    <w:p w:rsidR="00DC0AC7" w:rsidRDefault="00DC0AC7" w:rsidP="0007599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Abdruck honorarfrei</w:t>
      </w:r>
    </w:p>
    <w:p w:rsidR="00DC0AC7" w:rsidRDefault="00DC0AC7" w:rsidP="0007599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C0AC7" w:rsidRDefault="00DC0AC7" w:rsidP="0007599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B2336D" w:rsidRDefault="00B2336D" w:rsidP="0007599D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707FD0" w:rsidRDefault="00707FD0" w:rsidP="0007599D">
      <w:pPr>
        <w:spacing w:after="0" w:line="240" w:lineRule="auto"/>
        <w:rPr>
          <w:rFonts w:ascii="Arial" w:eastAsiaTheme="minorEastAsia" w:hAnsi="Arial" w:cs="Arial"/>
          <w:noProof/>
          <w:lang w:eastAsia="de-AT"/>
        </w:rPr>
      </w:pPr>
      <w:r>
        <w:rPr>
          <w:rFonts w:ascii="Arial" w:eastAsiaTheme="minorEastAsia" w:hAnsi="Arial" w:cs="Arial"/>
          <w:noProof/>
          <w:lang w:eastAsia="de-AT"/>
        </w:rPr>
        <w:t>*********************************************************************</w:t>
      </w:r>
    </w:p>
    <w:p w:rsidR="00707FD0" w:rsidRDefault="00707FD0" w:rsidP="0007599D">
      <w:pPr>
        <w:spacing w:after="0" w:line="240" w:lineRule="auto"/>
        <w:rPr>
          <w:rFonts w:eastAsiaTheme="minorEastAsia"/>
          <w:noProof/>
          <w:sz w:val="20"/>
          <w:szCs w:val="20"/>
          <w:lang w:eastAsia="de-AT"/>
        </w:rPr>
      </w:pPr>
      <w:r>
        <w:rPr>
          <w:rFonts w:ascii="Arial" w:eastAsiaTheme="minorEastAsia" w:hAnsi="Arial" w:cs="Arial"/>
          <w:noProof/>
          <w:lang w:eastAsia="de-AT"/>
        </w:rPr>
        <w:t>Mag. Mick Weinberger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Leiterin Unternehmenskommunikation &amp; Marketing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Müllner Hauptstraße 48, A-5020 Salzburg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ACHTUNG NEUE Mobil NUMMER: +43 (0)676 8997 20012</w:t>
      </w:r>
    </w:p>
    <w:p w:rsidR="00707FD0" w:rsidRPr="008D71A5" w:rsidRDefault="00707FD0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 w:rsidRPr="008D71A5">
        <w:rPr>
          <w:rFonts w:ascii="Arial" w:hAnsi="Arial" w:cs="Arial"/>
          <w:noProof/>
          <w:lang w:val="en-US" w:eastAsia="de-AT"/>
        </w:rPr>
        <w:t>Tel.: +43 (0)5 7255-20012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>Fax: +43 (0)5 7255-20195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r>
        <w:rPr>
          <w:rFonts w:ascii="Arial" w:hAnsi="Arial" w:cs="Arial"/>
          <w:noProof/>
          <w:lang w:val="en-US" w:eastAsia="de-AT"/>
        </w:rPr>
        <w:t xml:space="preserve">mailto: m.weinberger@salk.at </w:t>
      </w:r>
    </w:p>
    <w:p w:rsidR="00707FD0" w:rsidRPr="00707FD0" w:rsidRDefault="00DC0AC7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  <w:hyperlink r:id="rId9" w:history="1">
        <w:r w:rsidR="00707FD0" w:rsidRPr="00707FD0">
          <w:rPr>
            <w:rStyle w:val="Hyperlink"/>
            <w:rFonts w:ascii="Arial" w:hAnsi="Arial" w:cs="Arial"/>
            <w:noProof/>
            <w:lang w:val="en-US" w:eastAsia="de-AT"/>
          </w:rPr>
          <w:t>www.uniklinikum-salzburg.at</w:t>
        </w:r>
      </w:hyperlink>
      <w:r w:rsidR="00707FD0" w:rsidRPr="00707FD0">
        <w:rPr>
          <w:rFonts w:ascii="Arial" w:hAnsi="Arial" w:cs="Arial"/>
          <w:noProof/>
          <w:lang w:val="en-US" w:eastAsia="de-AT"/>
        </w:rPr>
        <w:t xml:space="preserve"> </w:t>
      </w:r>
    </w:p>
    <w:p w:rsidR="00707FD0" w:rsidRPr="00707FD0" w:rsidRDefault="00DC0AC7" w:rsidP="0007599D">
      <w:pPr>
        <w:spacing w:after="0" w:line="240" w:lineRule="auto"/>
        <w:rPr>
          <w:rFonts w:ascii="Arial" w:eastAsiaTheme="minorEastAsia" w:hAnsi="Arial" w:cs="Arial"/>
          <w:noProof/>
          <w:color w:val="595959"/>
          <w:lang w:val="en-US" w:eastAsia="de-AT"/>
        </w:rPr>
      </w:pPr>
      <w:hyperlink r:id="rId10" w:history="1">
        <w:r w:rsidR="00707FD0" w:rsidRPr="00707FD0">
          <w:rPr>
            <w:rStyle w:val="Hyperlink"/>
            <w:rFonts w:ascii="Arial" w:eastAsiaTheme="minorEastAsia" w:hAnsi="Arial" w:cs="Arial"/>
            <w:noProof/>
            <w:lang w:val="en-US" w:eastAsia="de-AT"/>
          </w:rPr>
          <w:t>www.facebook.com/UniklinikumSalzburg</w:t>
        </w:r>
      </w:hyperlink>
    </w:p>
    <w:p w:rsidR="00707FD0" w:rsidRPr="00707FD0" w:rsidRDefault="00707FD0" w:rsidP="0007599D">
      <w:pPr>
        <w:spacing w:after="0" w:line="240" w:lineRule="auto"/>
        <w:rPr>
          <w:rFonts w:ascii="Arial" w:hAnsi="Arial" w:cs="Arial"/>
          <w:noProof/>
          <w:lang w:val="en-US" w:eastAsia="de-AT"/>
        </w:rPr>
      </w:pP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Uniklinikum Salzburg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Gemeinnützige Salzburger Landeskliniken Betriebsges.m.b.H.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>Universitätsklinikum der PMU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 xml:space="preserve">Firmenbuchgericht: Landesgericht Salzburg | Firmenbuchnummer: 240832s     </w:t>
      </w:r>
    </w:p>
    <w:p w:rsidR="00707FD0" w:rsidRDefault="00707FD0" w:rsidP="0007599D">
      <w:pPr>
        <w:spacing w:after="0"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t xml:space="preserve">UID: ATU57476234 | DVR-Nummer: 0512915 | </w:t>
      </w:r>
    </w:p>
    <w:p w:rsidR="00707FD0" w:rsidRDefault="00707FD0" w:rsidP="00707FD0"/>
    <w:p w:rsidR="00B2336D" w:rsidRPr="003F4A71" w:rsidRDefault="00B2336D" w:rsidP="003F4A71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sectPr w:rsidR="00B2336D" w:rsidRPr="003F4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1"/>
    <w:rsid w:val="00021D7F"/>
    <w:rsid w:val="0007599D"/>
    <w:rsid w:val="00103A53"/>
    <w:rsid w:val="00177810"/>
    <w:rsid w:val="001B4E29"/>
    <w:rsid w:val="00267D4A"/>
    <w:rsid w:val="003F4A71"/>
    <w:rsid w:val="0043765D"/>
    <w:rsid w:val="0049123D"/>
    <w:rsid w:val="005A31DE"/>
    <w:rsid w:val="005A77C1"/>
    <w:rsid w:val="006309A8"/>
    <w:rsid w:val="0064310F"/>
    <w:rsid w:val="006C0925"/>
    <w:rsid w:val="00707FD0"/>
    <w:rsid w:val="0073307B"/>
    <w:rsid w:val="0076138E"/>
    <w:rsid w:val="008A6E09"/>
    <w:rsid w:val="008D71A5"/>
    <w:rsid w:val="00A47DE0"/>
    <w:rsid w:val="00A90F24"/>
    <w:rsid w:val="00A94731"/>
    <w:rsid w:val="00B2336D"/>
    <w:rsid w:val="00BC3A2E"/>
    <w:rsid w:val="00BC6124"/>
    <w:rsid w:val="00CA086A"/>
    <w:rsid w:val="00CA5098"/>
    <w:rsid w:val="00D57051"/>
    <w:rsid w:val="00D6433A"/>
    <w:rsid w:val="00D81FF2"/>
    <w:rsid w:val="00DC0AC7"/>
    <w:rsid w:val="00DE4CC4"/>
    <w:rsid w:val="00E07FC8"/>
    <w:rsid w:val="00E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19E2"/>
  <w15:chartTrackingRefBased/>
  <w15:docId w15:val="{5DF772DA-FED5-4712-86BB-60AFE246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7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707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acebook.com/UniklinikumSalzbu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klinikum-salzburg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24AA41B5.dotm</Template>
  <TotalTime>0</TotalTime>
  <Pages>4</Pages>
  <Words>790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Silvia</dc:creator>
  <cp:keywords/>
  <dc:description/>
  <cp:lastModifiedBy>Weinberger Mick</cp:lastModifiedBy>
  <cp:revision>4</cp:revision>
  <cp:lastPrinted>2018-02-22T08:31:00Z</cp:lastPrinted>
  <dcterms:created xsi:type="dcterms:W3CDTF">2018-03-03T10:19:00Z</dcterms:created>
  <dcterms:modified xsi:type="dcterms:W3CDTF">2018-03-03T10:27:00Z</dcterms:modified>
</cp:coreProperties>
</file>